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677A4" w:rsidRDefault="00D677A4" w14:paraId="6ABF4ACB" w14:textId="77777777">
      <w:pPr>
        <w:rPr>
          <w:b/>
          <w:bCs/>
          <w:lang w:val="en-US"/>
        </w:rPr>
      </w:pPr>
    </w:p>
    <w:p w:rsidR="00DD47D8" w:rsidRDefault="01BE9F51" w14:paraId="6BA7C63E" w14:textId="3FEF52E5">
      <w:r>
        <w:rPr>
          <w:noProof/>
        </w:rPr>
        <w:drawing>
          <wp:inline distT="0" distB="0" distL="0" distR="0" wp14:anchorId="54D29E8F" wp14:editId="5B3D4C16">
            <wp:extent cx="1219200" cy="457200"/>
            <wp:effectExtent l="0" t="0" r="0" b="0"/>
            <wp:docPr id="2040582743" name="Picture 2040582743" descr="A close-up of a logo&#10;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7D8">
        <w:br/>
      </w:r>
    </w:p>
    <w:p w:rsidR="00DD47D8" w:rsidRDefault="00DD47D8" w14:paraId="1517CF02" w14:textId="26395FE8">
      <w:pPr>
        <w:rPr>
          <w:b/>
          <w:bCs/>
          <w:lang w:val="en-US"/>
        </w:rPr>
      </w:pPr>
      <w:r w:rsidRPr="4A86D3BB">
        <w:rPr>
          <w:b/>
          <w:bCs/>
          <w:lang w:val="en-US"/>
        </w:rPr>
        <w:t>PRESS RELEASE</w:t>
      </w:r>
    </w:p>
    <w:p w:rsidR="00D677A4" w:rsidP="5EC45991" w:rsidRDefault="00D677A4" w14:paraId="2E8CAD7F" w14:textId="735E1A06">
      <w:pPr>
        <w:pStyle w:val="Normal"/>
        <w:rPr>
          <w:lang w:val="en-US"/>
        </w:rPr>
      </w:pPr>
    </w:p>
    <w:p w:rsidR="00E50AB6" w:rsidP="4A86D3BB" w:rsidRDefault="00F715E7" w14:paraId="2F954E65" w14:textId="0376AAB7">
      <w:pPr>
        <w:jc w:val="center"/>
        <w:rPr>
          <w:b/>
          <w:bCs/>
          <w:sz w:val="36"/>
          <w:szCs w:val="36"/>
          <w:lang w:val="en-US"/>
        </w:rPr>
      </w:pPr>
      <w:r w:rsidRPr="4A86D3BB">
        <w:rPr>
          <w:b/>
          <w:bCs/>
          <w:sz w:val="36"/>
          <w:szCs w:val="36"/>
          <w:lang w:val="en-US"/>
        </w:rPr>
        <w:t xml:space="preserve">SEMMCO LAUNCHES </w:t>
      </w:r>
      <w:r w:rsidRPr="4A86D3BB" w:rsidR="6E179A01">
        <w:rPr>
          <w:b/>
          <w:bCs/>
          <w:sz w:val="36"/>
          <w:szCs w:val="36"/>
          <w:lang w:val="en-US"/>
        </w:rPr>
        <w:t xml:space="preserve">WORLD’S </w:t>
      </w:r>
      <w:r w:rsidRPr="4A86D3BB" w:rsidR="6E25F524">
        <w:rPr>
          <w:b/>
          <w:bCs/>
          <w:sz w:val="36"/>
          <w:szCs w:val="36"/>
          <w:lang w:val="en-US"/>
        </w:rPr>
        <w:t>FIRST VARIABLE</w:t>
      </w:r>
      <w:r w:rsidRPr="4A86D3BB" w:rsidR="009B52F0">
        <w:rPr>
          <w:b/>
          <w:bCs/>
          <w:sz w:val="36"/>
          <w:szCs w:val="36"/>
          <w:lang w:val="en-US"/>
        </w:rPr>
        <w:t xml:space="preserve"> HEIGHT </w:t>
      </w:r>
      <w:r w:rsidRPr="4A86D3BB" w:rsidR="6CCB7354">
        <w:rPr>
          <w:b/>
          <w:bCs/>
          <w:sz w:val="36"/>
          <w:szCs w:val="36"/>
          <w:lang w:val="en-US"/>
        </w:rPr>
        <w:t xml:space="preserve">SWIVEL TOP MAINTENANCE ACCESS </w:t>
      </w:r>
      <w:r w:rsidRPr="4A86D3BB" w:rsidR="64D90783">
        <w:rPr>
          <w:b/>
          <w:bCs/>
          <w:sz w:val="36"/>
          <w:szCs w:val="36"/>
          <w:lang w:val="en-US"/>
        </w:rPr>
        <w:t>PLATFORM</w:t>
      </w:r>
      <w:r w:rsidRPr="4A86D3BB" w:rsidR="004067E3">
        <w:rPr>
          <w:b/>
          <w:bCs/>
          <w:sz w:val="36"/>
          <w:szCs w:val="36"/>
          <w:lang w:val="en-US"/>
        </w:rPr>
        <w:t xml:space="preserve"> </w:t>
      </w:r>
    </w:p>
    <w:p w:rsidR="00647C4B" w:rsidP="00C03158" w:rsidRDefault="3C30EE06" w14:paraId="03A780B6" w14:textId="6EC8324B">
      <w:r w:rsidR="5C871EEB">
        <w:rPr/>
        <w:t xml:space="preserve">The main door and windshield of </w:t>
      </w:r>
      <w:r w:rsidR="5E529A9B">
        <w:rPr/>
        <w:t>narrow-bodied</w:t>
      </w:r>
      <w:r w:rsidR="5C871EEB">
        <w:rPr/>
        <w:t xml:space="preserve"> </w:t>
      </w:r>
      <w:r w:rsidR="5C871EEB">
        <w:rPr/>
        <w:t>aircraft</w:t>
      </w:r>
      <w:r w:rsidR="5C871EEB">
        <w:rPr/>
        <w:t>, such as the A320, incorporates the curvature of the nose section</w:t>
      </w:r>
      <w:r w:rsidR="2D90E8ED">
        <w:rPr/>
        <w:t xml:space="preserve"> which, while fundamental to the design of the </w:t>
      </w:r>
      <w:r w:rsidR="2D90E8ED">
        <w:rPr/>
        <w:t>aircraft</w:t>
      </w:r>
      <w:r w:rsidR="2D90E8ED">
        <w:rPr/>
        <w:t xml:space="preserve">, presents a </w:t>
      </w:r>
      <w:r w:rsidR="66291B19">
        <w:rPr/>
        <w:t xml:space="preserve">safety </w:t>
      </w:r>
      <w:r w:rsidR="2D90E8ED">
        <w:rPr/>
        <w:t>challenge to maintenance crews</w:t>
      </w:r>
      <w:r w:rsidR="76EFAE81">
        <w:rPr/>
        <w:t xml:space="preserve"> when using traditional platforms for working at height. </w:t>
      </w:r>
      <w:r w:rsidR="00C00A38">
        <w:rPr/>
        <w:t>Semmco</w:t>
      </w:r>
      <w:r w:rsidR="00C00A38">
        <w:rPr/>
        <w:t>, part of</w:t>
      </w:r>
      <w:r w:rsidR="7CF6766C">
        <w:rPr/>
        <w:t xml:space="preserve"> the</w:t>
      </w:r>
      <w:r w:rsidR="00C00A38">
        <w:rPr/>
        <w:t xml:space="preserve"> </w:t>
      </w:r>
      <w:r w:rsidR="517B85AE">
        <w:rPr/>
        <w:t>HAKI</w:t>
      </w:r>
      <w:r w:rsidR="00C00A38">
        <w:rPr/>
        <w:t xml:space="preserve"> Safety Group, has designed a world first</w:t>
      </w:r>
      <w:r w:rsidR="00C00A38">
        <w:rPr/>
        <w:t xml:space="preserve"> variable height working platform with </w:t>
      </w:r>
      <w:r w:rsidR="00173059">
        <w:rPr/>
        <w:t xml:space="preserve">an </w:t>
      </w:r>
      <w:r w:rsidR="00C00A38">
        <w:rPr/>
        <w:t xml:space="preserve">adjustable swivel top </w:t>
      </w:r>
      <w:r w:rsidR="4B0B4E17">
        <w:rPr/>
        <w:t>that offers</w:t>
      </w:r>
      <w:r w:rsidR="50D23A7F">
        <w:rPr/>
        <w:t xml:space="preserve"> </w:t>
      </w:r>
      <w:r w:rsidR="5BED1728">
        <w:rPr/>
        <w:t xml:space="preserve">increased levels of safety for </w:t>
      </w:r>
      <w:r w:rsidR="50D23A7F">
        <w:rPr/>
        <w:t>both</w:t>
      </w:r>
      <w:r w:rsidR="00C00A38">
        <w:rPr/>
        <w:t xml:space="preserve"> main door and windshield </w:t>
      </w:r>
      <w:r w:rsidR="00C00A38">
        <w:rPr/>
        <w:t>access</w:t>
      </w:r>
      <w:r w:rsidR="00C00A38">
        <w:rPr/>
        <w:t xml:space="preserve">. </w:t>
      </w:r>
      <w:r w:rsidR="20EEC470">
        <w:rPr/>
        <w:t xml:space="preserve">Sliding and adjustable handrails ensure that this design </w:t>
      </w:r>
      <w:r w:rsidR="75448D47">
        <w:rPr/>
        <w:t>assists</w:t>
      </w:r>
      <w:r w:rsidR="20EEC470">
        <w:rPr/>
        <w:t xml:space="preserve"> maintenance engineers when accessing areas such as the wings, fuselage, and tail sections</w:t>
      </w:r>
      <w:r w:rsidR="20EEC470">
        <w:rPr/>
        <w:t xml:space="preserve">.  </w:t>
      </w:r>
    </w:p>
    <w:p w:rsidR="00647C4B" w:rsidP="00C03158" w:rsidRDefault="3C30EE06" w14:paraId="3FA6F652" w14:textId="510684A6">
      <w:r w:rsidR="00AF2339">
        <w:rPr/>
        <w:t xml:space="preserve"> </w:t>
      </w:r>
      <w:r w:rsidR="3C30EE06">
        <w:rPr/>
        <w:t>Semmco’s</w:t>
      </w:r>
      <w:r w:rsidR="3C30EE06">
        <w:rPr/>
        <w:t xml:space="preserve"> design team worked with </w:t>
      </w:r>
      <w:r w:rsidR="00E43503">
        <w:rPr/>
        <w:t xml:space="preserve">its customers to make </w:t>
      </w:r>
      <w:r w:rsidR="00E43503">
        <w:rPr/>
        <w:t>an accurate</w:t>
      </w:r>
      <w:r w:rsidR="00E43503">
        <w:rPr/>
        <w:t xml:space="preserve"> assessment of the safety issues for </w:t>
      </w:r>
      <w:r w:rsidR="6F703438">
        <w:rPr/>
        <w:t xml:space="preserve">those </w:t>
      </w:r>
      <w:r w:rsidR="005B0795">
        <w:rPr/>
        <w:t xml:space="preserve">working </w:t>
      </w:r>
      <w:r w:rsidR="00173A9C">
        <w:rPr/>
        <w:t>on</w:t>
      </w:r>
      <w:r w:rsidR="005B0795">
        <w:rPr/>
        <w:t xml:space="preserve"> this section of the plane</w:t>
      </w:r>
      <w:r w:rsidR="1E9BAF1E">
        <w:rPr/>
        <w:t xml:space="preserve">. In response </w:t>
      </w:r>
      <w:r w:rsidR="0A537356">
        <w:rPr/>
        <w:t xml:space="preserve">they </w:t>
      </w:r>
      <w:r w:rsidR="13706503">
        <w:rPr/>
        <w:t>designed</w:t>
      </w:r>
      <w:r w:rsidR="005B0795">
        <w:rPr/>
        <w:t xml:space="preserve"> a variable height platform </w:t>
      </w:r>
      <w:r w:rsidR="006E6556">
        <w:rPr/>
        <w:t xml:space="preserve">with a unique swivel top that allows operators to adjust </w:t>
      </w:r>
      <w:r w:rsidR="00997EA5">
        <w:rPr/>
        <w:t xml:space="preserve">the </w:t>
      </w:r>
      <w:r w:rsidR="56B56D6C">
        <w:rPr/>
        <w:t xml:space="preserve">platform’s </w:t>
      </w:r>
      <w:r w:rsidR="00997EA5">
        <w:rPr/>
        <w:t xml:space="preserve">fit, according to which part of the </w:t>
      </w:r>
      <w:r w:rsidR="00997EA5">
        <w:rPr/>
        <w:t>aircraft</w:t>
      </w:r>
      <w:r w:rsidR="00997EA5">
        <w:rPr/>
        <w:t xml:space="preserve"> they are working on</w:t>
      </w:r>
      <w:r w:rsidR="00997EA5">
        <w:rPr/>
        <w:t xml:space="preserve">.  </w:t>
      </w:r>
      <w:r w:rsidR="00997EA5">
        <w:rPr/>
        <w:t xml:space="preserve">This enables </w:t>
      </w:r>
      <w:r w:rsidR="144543B6">
        <w:rPr/>
        <w:t xml:space="preserve">the maintenance crew </w:t>
      </w:r>
      <w:r w:rsidR="00997EA5">
        <w:rPr/>
        <w:t xml:space="preserve">to </w:t>
      </w:r>
      <w:r w:rsidR="004B5B9F">
        <w:rPr/>
        <w:t xml:space="preserve">effectively </w:t>
      </w:r>
      <w:r w:rsidR="00997EA5">
        <w:rPr/>
        <w:t xml:space="preserve">reduce </w:t>
      </w:r>
      <w:r w:rsidR="004B5B9F">
        <w:rPr/>
        <w:t xml:space="preserve">gaps between the platform and the </w:t>
      </w:r>
      <w:r w:rsidR="004B5B9F">
        <w:rPr/>
        <w:t>aircraft</w:t>
      </w:r>
      <w:r w:rsidR="004B5B9F">
        <w:rPr/>
        <w:t>,</w:t>
      </w:r>
      <w:r w:rsidR="2ADAE19E">
        <w:rPr/>
        <w:t xml:space="preserve"> not only significantly</w:t>
      </w:r>
      <w:r w:rsidR="004B5B9F">
        <w:rPr/>
        <w:t xml:space="preserve"> </w:t>
      </w:r>
      <w:r w:rsidR="00004556">
        <w:rPr/>
        <w:t>improving fall protection</w:t>
      </w:r>
      <w:r w:rsidR="68EF4B6C">
        <w:rPr/>
        <w:t xml:space="preserve"> risks</w:t>
      </w:r>
      <w:r w:rsidR="00004556">
        <w:rPr/>
        <w:t xml:space="preserve"> </w:t>
      </w:r>
      <w:r w:rsidR="0696F3F5">
        <w:rPr/>
        <w:t xml:space="preserve">but </w:t>
      </w:r>
      <w:r w:rsidR="1E328BE5">
        <w:rPr/>
        <w:t>also reducing</w:t>
      </w:r>
      <w:r w:rsidR="00004556">
        <w:rPr/>
        <w:t xml:space="preserve"> </w:t>
      </w:r>
      <w:r w:rsidR="02D2859B">
        <w:rPr/>
        <w:t>the chances</w:t>
      </w:r>
      <w:r w:rsidR="00004556">
        <w:rPr/>
        <w:t xml:space="preserve"> of </w:t>
      </w:r>
      <w:r w:rsidR="00D02ECC">
        <w:rPr/>
        <w:t xml:space="preserve">materials or tools falling </w:t>
      </w:r>
      <w:r w:rsidR="00BB09AF">
        <w:rPr/>
        <w:t xml:space="preserve">through any gaps </w:t>
      </w:r>
      <w:r w:rsidR="00D02ECC">
        <w:rPr/>
        <w:t xml:space="preserve">and </w:t>
      </w:r>
      <w:r w:rsidR="194D8BBA">
        <w:rPr/>
        <w:t xml:space="preserve">creating hazards for those working </w:t>
      </w:r>
      <w:r w:rsidR="00D02ECC">
        <w:rPr/>
        <w:t>on the ground</w:t>
      </w:r>
      <w:r w:rsidR="11B7D91F">
        <w:rPr/>
        <w:t xml:space="preserve"> </w:t>
      </w:r>
      <w:r w:rsidR="11B7D91F">
        <w:rPr/>
        <w:t>below</w:t>
      </w:r>
      <w:r w:rsidR="00D02ECC">
        <w:rPr/>
        <w:t>.</w:t>
      </w:r>
    </w:p>
    <w:p w:rsidR="00307387" w:rsidP="00C03158" w:rsidRDefault="68FFF2B3" w14:paraId="3B4D5FFD" w14:textId="0267A5A2" w14:noSpellErr="1">
      <w:r w:rsidR="68FFF2B3">
        <w:rPr/>
        <w:t xml:space="preserve">Made </w:t>
      </w:r>
      <w:r w:rsidR="00647C4B">
        <w:rPr/>
        <w:t xml:space="preserve">from </w:t>
      </w:r>
      <w:r w:rsidR="29B54F2C">
        <w:rPr/>
        <w:t>aluminium</w:t>
      </w:r>
      <w:r w:rsidR="00647C4B">
        <w:rPr/>
        <w:t xml:space="preserve"> </w:t>
      </w:r>
      <w:r w:rsidR="00C441E5">
        <w:rPr/>
        <w:t xml:space="preserve">with a steel chassis, the platform can perform at </w:t>
      </w:r>
      <w:r w:rsidR="56F9E78D">
        <w:rPr/>
        <w:t>heights from</w:t>
      </w:r>
      <w:r w:rsidR="00C441E5">
        <w:rPr/>
        <w:t xml:space="preserve"> 8 to 14ft</w:t>
      </w:r>
      <w:r w:rsidR="00930230">
        <w:rPr/>
        <w:t xml:space="preserve"> using an in-built hydraulic pump</w:t>
      </w:r>
      <w:r w:rsidR="00237EDA">
        <w:rPr/>
        <w:t xml:space="preserve"> to </w:t>
      </w:r>
      <w:r w:rsidR="20AFF7EC">
        <w:rPr/>
        <w:t>adjust the height</w:t>
      </w:r>
      <w:r w:rsidR="00201709">
        <w:rPr/>
        <w:t xml:space="preserve">.  </w:t>
      </w:r>
      <w:r w:rsidR="00201709">
        <w:rPr/>
        <w:t xml:space="preserve">It also incorporates </w:t>
      </w:r>
      <w:r w:rsidR="00A713BD">
        <w:rPr/>
        <w:t>variable</w:t>
      </w:r>
      <w:r w:rsidR="00201709">
        <w:rPr/>
        <w:t xml:space="preserve"> handrails to add </w:t>
      </w:r>
      <w:r w:rsidR="00201709">
        <w:rPr/>
        <w:t>additional</w:t>
      </w:r>
      <w:r w:rsidR="00201709">
        <w:rPr/>
        <w:t xml:space="preserve"> safety features</w:t>
      </w:r>
      <w:r w:rsidR="008A3DA4">
        <w:rPr/>
        <w:t xml:space="preserve"> </w:t>
      </w:r>
      <w:r w:rsidR="008A3DA4">
        <w:rPr/>
        <w:t>for the different height acce</w:t>
      </w:r>
      <w:r w:rsidR="008A3DA4">
        <w:rPr/>
        <w:t>ss points</w:t>
      </w:r>
      <w:r w:rsidR="00201709">
        <w:rPr/>
        <w:t>.</w:t>
      </w:r>
      <w:r w:rsidR="00997EA5">
        <w:rPr/>
        <w:t xml:space="preserve"> </w:t>
      </w:r>
    </w:p>
    <w:p w:rsidR="00345C6A" w:rsidP="5EC45991" w:rsidRDefault="00BB09AF" w14:paraId="71F18DA3" w14:textId="788E3ED2">
      <w:pPr>
        <w:rPr>
          <w:color w:val="auto"/>
          <w:lang w:val="en-US"/>
        </w:rPr>
      </w:pPr>
      <w:r w:rsidRPr="5EC45991" w:rsidR="00BB09AF">
        <w:rPr>
          <w:lang w:val="en-US"/>
        </w:rPr>
        <w:t xml:space="preserve">Will </w:t>
      </w:r>
      <w:r w:rsidRPr="5EC45991" w:rsidR="00BB09AF">
        <w:rPr>
          <w:lang w:val="en-US"/>
        </w:rPr>
        <w:t>McOnie</w:t>
      </w:r>
      <w:r w:rsidRPr="5EC45991" w:rsidR="00BB09AF">
        <w:rPr>
          <w:lang w:val="en-US"/>
        </w:rPr>
        <w:t>, Managing Director</w:t>
      </w:r>
      <w:r w:rsidRPr="5EC45991" w:rsidR="004E6675">
        <w:rPr>
          <w:lang w:val="en-US"/>
        </w:rPr>
        <w:t xml:space="preserve">, </w:t>
      </w:r>
      <w:r w:rsidRPr="5EC45991" w:rsidR="004E6675">
        <w:rPr>
          <w:lang w:val="en-US"/>
        </w:rPr>
        <w:t>Semmco</w:t>
      </w:r>
      <w:r w:rsidRPr="5EC45991" w:rsidR="004E6675">
        <w:rPr>
          <w:lang w:val="en-US"/>
        </w:rPr>
        <w:t xml:space="preserve"> Group said: “</w:t>
      </w:r>
      <w:r w:rsidRPr="5EC45991" w:rsidR="3B40C117">
        <w:rPr>
          <w:lang w:val="en-US"/>
        </w:rPr>
        <w:t>W</w:t>
      </w:r>
      <w:r w:rsidRPr="5EC45991" w:rsidR="00345C6A">
        <w:rPr>
          <w:lang w:val="en-US"/>
        </w:rPr>
        <w:t xml:space="preserve">orking at height </w:t>
      </w:r>
      <w:r w:rsidRPr="5EC45991" w:rsidR="0728BDEF">
        <w:rPr>
          <w:lang w:val="en-US"/>
        </w:rPr>
        <w:t xml:space="preserve">accidents </w:t>
      </w:r>
      <w:r w:rsidRPr="5EC45991" w:rsidR="00345C6A">
        <w:rPr>
          <w:lang w:val="en-US"/>
        </w:rPr>
        <w:t>remains</w:t>
      </w:r>
      <w:r w:rsidRPr="5EC45991" w:rsidR="00345C6A">
        <w:rPr>
          <w:lang w:val="en-US"/>
        </w:rPr>
        <w:t xml:space="preserve"> </w:t>
      </w:r>
      <w:r w:rsidRPr="5EC45991" w:rsidR="54CD48DC">
        <w:rPr>
          <w:lang w:val="en-US"/>
        </w:rPr>
        <w:t>among the most common and serious</w:t>
      </w:r>
      <w:r w:rsidRPr="5EC45991" w:rsidR="00345C6A">
        <w:rPr>
          <w:lang w:val="en-US"/>
        </w:rPr>
        <w:t xml:space="preserve"> in the US and the importance of </w:t>
      </w:r>
      <w:r w:rsidRPr="5EC45991" w:rsidR="00345C6A">
        <w:rPr>
          <w:lang w:val="en-US"/>
        </w:rPr>
        <w:t>providing the right fall prevention equipment is</w:t>
      </w:r>
      <w:r w:rsidRPr="5EC45991" w:rsidR="001F7400">
        <w:rPr>
          <w:lang w:val="en-US"/>
        </w:rPr>
        <w:t xml:space="preserve"> critical</w:t>
      </w:r>
      <w:r w:rsidRPr="5EC45991" w:rsidR="00EE47E3">
        <w:rPr>
          <w:lang w:val="en-US"/>
        </w:rPr>
        <w:t xml:space="preserve"> for the </w:t>
      </w:r>
      <w:r w:rsidRPr="5EC45991" w:rsidR="00EE47E3">
        <w:rPr>
          <w:lang w:val="en-US"/>
        </w:rPr>
        <w:t>a</w:t>
      </w:r>
      <w:r w:rsidRPr="5EC45991" w:rsidR="00345C6A">
        <w:rPr>
          <w:lang w:val="en-US"/>
        </w:rPr>
        <w:t>ircraft</w:t>
      </w:r>
      <w:r w:rsidRPr="5EC45991" w:rsidR="00345C6A">
        <w:rPr>
          <w:lang w:val="en-US"/>
        </w:rPr>
        <w:t xml:space="preserve"> maintenance</w:t>
      </w:r>
      <w:r w:rsidRPr="5EC45991" w:rsidR="00470B55">
        <w:rPr>
          <w:lang w:val="en-US"/>
        </w:rPr>
        <w:t xml:space="preserve">, </w:t>
      </w:r>
      <w:r w:rsidRPr="5EC45991" w:rsidR="00470B55">
        <w:rPr>
          <w:lang w:val="en-US"/>
        </w:rPr>
        <w:t>repair</w:t>
      </w:r>
      <w:r w:rsidRPr="5EC45991" w:rsidR="00470B55">
        <w:rPr>
          <w:lang w:val="en-US"/>
        </w:rPr>
        <w:t xml:space="preserve"> and overhaul</w:t>
      </w:r>
      <w:r w:rsidRPr="5EC45991" w:rsidR="00470B55">
        <w:rPr>
          <w:lang w:val="en-US"/>
        </w:rPr>
        <w:t xml:space="preserve"> sector. </w:t>
      </w:r>
      <w:r w:rsidRPr="5EC45991" w:rsidR="008F67D8">
        <w:rPr>
          <w:lang w:val="en-US"/>
        </w:rPr>
        <w:t>Working with our customer</w:t>
      </w:r>
      <w:r w:rsidRPr="5EC45991" w:rsidR="003D2ACC">
        <w:rPr>
          <w:lang w:val="en-US"/>
        </w:rPr>
        <w:t>s</w:t>
      </w:r>
      <w:r w:rsidRPr="5EC45991" w:rsidR="008F67D8">
        <w:rPr>
          <w:lang w:val="en-US"/>
        </w:rPr>
        <w:t xml:space="preserve">, we </w:t>
      </w:r>
      <w:r w:rsidRPr="5EC45991" w:rsidR="008F67D8">
        <w:rPr>
          <w:lang w:val="en-US"/>
        </w:rPr>
        <w:t>identified</w:t>
      </w:r>
      <w:r w:rsidRPr="5EC45991" w:rsidR="008F67D8">
        <w:rPr>
          <w:lang w:val="en-US"/>
        </w:rPr>
        <w:t xml:space="preserve"> a particular risk </w:t>
      </w:r>
      <w:r w:rsidRPr="5EC45991" w:rsidR="002D769C">
        <w:rPr>
          <w:lang w:val="en-US"/>
        </w:rPr>
        <w:t>when carrying out main door and windscreen maintenance</w:t>
      </w:r>
      <w:r w:rsidRPr="5EC45991" w:rsidR="00336FE1">
        <w:rPr>
          <w:color w:val="auto"/>
          <w:lang w:val="en-US"/>
        </w:rPr>
        <w:t xml:space="preserve"> </w:t>
      </w:r>
      <w:r w:rsidRPr="5EC45991" w:rsidR="00336FE1">
        <w:rPr>
          <w:color w:val="auto"/>
          <w:lang w:val="en-US"/>
        </w:rPr>
        <w:t>on narrow body A320 aircraft</w:t>
      </w:r>
      <w:r w:rsidRPr="5EC45991" w:rsidR="002D769C">
        <w:rPr>
          <w:color w:val="auto"/>
          <w:lang w:val="en-US"/>
        </w:rPr>
        <w:t xml:space="preserve">.  </w:t>
      </w:r>
      <w:r w:rsidRPr="5EC45991" w:rsidR="00F8232D">
        <w:rPr>
          <w:color w:val="auto"/>
          <w:lang w:val="en-US"/>
        </w:rPr>
        <w:t>We have designed a solution that will</w:t>
      </w:r>
      <w:r w:rsidRPr="5EC45991" w:rsidR="006A6D19">
        <w:rPr>
          <w:color w:val="auto"/>
          <w:lang w:val="en-US"/>
        </w:rPr>
        <w:t xml:space="preserve"> ensure engineers have the safest and most efficient solution for </w:t>
      </w:r>
      <w:r w:rsidRPr="5EC45991" w:rsidR="002604A8">
        <w:rPr>
          <w:color w:val="auto"/>
          <w:lang w:val="en-US"/>
        </w:rPr>
        <w:t xml:space="preserve">working on </w:t>
      </w:r>
      <w:r w:rsidRPr="5EC45991" w:rsidR="7B9660A5">
        <w:rPr>
          <w:color w:val="auto"/>
          <w:lang w:val="en-US"/>
        </w:rPr>
        <w:t>different</w:t>
      </w:r>
      <w:r w:rsidRPr="5EC45991" w:rsidR="002604A8">
        <w:rPr>
          <w:color w:val="auto"/>
          <w:lang w:val="en-US"/>
        </w:rPr>
        <w:t xml:space="preserve"> </w:t>
      </w:r>
      <w:r w:rsidRPr="5EC45991" w:rsidR="002604A8">
        <w:rPr>
          <w:color w:val="auto"/>
          <w:lang w:val="en-US"/>
        </w:rPr>
        <w:t>aircraft</w:t>
      </w:r>
      <w:r w:rsidRPr="5EC45991" w:rsidR="002604A8">
        <w:rPr>
          <w:color w:val="auto"/>
          <w:lang w:val="en-US"/>
        </w:rPr>
        <w:t xml:space="preserve"> access points</w:t>
      </w:r>
      <w:r w:rsidRPr="5EC45991" w:rsidR="002604A8">
        <w:rPr>
          <w:color w:val="auto"/>
          <w:lang w:val="en-US"/>
        </w:rPr>
        <w:t xml:space="preserve">.  </w:t>
      </w:r>
      <w:r w:rsidRPr="5EC45991" w:rsidR="002604A8">
        <w:rPr>
          <w:color w:val="auto"/>
          <w:lang w:val="en-US"/>
        </w:rPr>
        <w:t xml:space="preserve">We are deeply </w:t>
      </w:r>
      <w:r w:rsidRPr="5EC45991" w:rsidR="00173A9C">
        <w:rPr>
          <w:color w:val="auto"/>
        </w:rPr>
        <w:t>committed to quality, safety</w:t>
      </w:r>
      <w:r w:rsidRPr="5EC45991" w:rsidR="005F54F4">
        <w:rPr>
          <w:color w:val="auto"/>
        </w:rPr>
        <w:t xml:space="preserve">, </w:t>
      </w:r>
      <w:r w:rsidRPr="5EC45991" w:rsidR="005F54F4">
        <w:rPr>
          <w:color w:val="auto"/>
        </w:rPr>
        <w:t>reliability</w:t>
      </w:r>
      <w:r w:rsidRPr="5EC45991" w:rsidR="005F54F4">
        <w:rPr>
          <w:color w:val="auto"/>
        </w:rPr>
        <w:t xml:space="preserve"> and innovation</w:t>
      </w:r>
      <w:r w:rsidRPr="5EC45991" w:rsidR="00173A9C">
        <w:rPr>
          <w:color w:val="auto"/>
        </w:rPr>
        <w:t xml:space="preserve">. </w:t>
      </w:r>
      <w:r w:rsidRPr="5EC45991" w:rsidR="005F54F4">
        <w:rPr>
          <w:color w:val="auto"/>
        </w:rPr>
        <w:t xml:space="preserve">Our PAX Variable Height Main Door and Windshield </w:t>
      </w:r>
      <w:r w:rsidRPr="5EC45991" w:rsidR="008B22D9">
        <w:rPr>
          <w:color w:val="auto"/>
        </w:rPr>
        <w:t>platform is proof of that.</w:t>
      </w:r>
      <w:r w:rsidRPr="5EC45991" w:rsidR="00FF40EB">
        <w:rPr>
          <w:color w:val="auto"/>
        </w:rPr>
        <w:t>”</w:t>
      </w:r>
    </w:p>
    <w:p w:rsidR="6C73EE55" w:rsidP="31F4DBF0" w:rsidRDefault="6C73EE55" w14:paraId="259D32AE" w14:textId="2BEF0077">
      <w:pPr>
        <w:jc w:val="center"/>
      </w:pPr>
      <w:r>
        <w:t>Ends</w:t>
      </w:r>
    </w:p>
    <w:p w:rsidR="0042529C" w:rsidRDefault="0042529C" w14:paraId="0CFE45B2" w14:textId="77777777">
      <w:pPr>
        <w:rPr>
          <w:lang w:val="en-US"/>
        </w:rPr>
      </w:pPr>
    </w:p>
    <w:p w:rsidRPr="00D677A4" w:rsidR="00D677A4" w:rsidP="4A86D3BB" w:rsidRDefault="00D677A4" w14:paraId="0A6EF3DE" w14:textId="77777777">
      <w:pPr>
        <w:rPr>
          <w:b/>
          <w:bCs/>
          <w:lang w:val="en-US"/>
        </w:rPr>
      </w:pPr>
      <w:r w:rsidRPr="4A86D3BB">
        <w:rPr>
          <w:b/>
          <w:bCs/>
          <w:lang w:val="en-US"/>
        </w:rPr>
        <w:t xml:space="preserve">About </w:t>
      </w:r>
      <w:proofErr w:type="spellStart"/>
      <w:r w:rsidRPr="4A86D3BB">
        <w:rPr>
          <w:b/>
          <w:bCs/>
          <w:lang w:val="en-US"/>
        </w:rPr>
        <w:t>Semmco</w:t>
      </w:r>
      <w:proofErr w:type="spellEnd"/>
      <w:r w:rsidRPr="4A86D3BB">
        <w:rPr>
          <w:b/>
          <w:bCs/>
          <w:lang w:val="en-US"/>
        </w:rPr>
        <w:t>:</w:t>
      </w:r>
    </w:p>
    <w:p w:rsidRPr="00D677A4" w:rsidR="00D677A4" w:rsidP="4A86D3BB" w:rsidRDefault="00D677A4" w14:paraId="5D8E4AE3" w14:textId="59AC4FF3">
      <w:pPr>
        <w:rPr>
          <w:lang w:val="en-US"/>
        </w:rPr>
      </w:pPr>
      <w:r w:rsidRPr="09885D44" w:rsidR="00D677A4">
        <w:rPr>
          <w:lang w:val="en-US"/>
        </w:rPr>
        <w:t xml:space="preserve">Founded in 1993 by Managing Director, Stuart </w:t>
      </w:r>
      <w:r w:rsidRPr="09885D44" w:rsidR="00D677A4">
        <w:rPr>
          <w:lang w:val="en-US"/>
        </w:rPr>
        <w:t>McOnie</w:t>
      </w:r>
      <w:r w:rsidRPr="09885D44" w:rsidR="00D677A4">
        <w:rPr>
          <w:lang w:val="en-US"/>
        </w:rPr>
        <w:t xml:space="preserve">, </w:t>
      </w:r>
      <w:r w:rsidRPr="09885D44" w:rsidR="00D677A4">
        <w:rPr>
          <w:lang w:val="en-US"/>
        </w:rPr>
        <w:t>Semmco</w:t>
      </w:r>
      <w:r w:rsidRPr="09885D44" w:rsidR="00D677A4">
        <w:rPr>
          <w:lang w:val="en-US"/>
        </w:rPr>
        <w:t xml:space="preserve"> is a global business with operations in the UK, the </w:t>
      </w:r>
      <w:r w:rsidRPr="09885D44" w:rsidR="00D677A4">
        <w:rPr>
          <w:lang w:val="en-US"/>
        </w:rPr>
        <w:t>USA</w:t>
      </w:r>
      <w:r w:rsidRPr="09885D44" w:rsidR="00D677A4">
        <w:rPr>
          <w:lang w:val="en-US"/>
        </w:rPr>
        <w:t xml:space="preserve"> and the Middle </w:t>
      </w:r>
      <w:r w:rsidRPr="09885D44" w:rsidR="45FD1925">
        <w:rPr>
          <w:lang w:val="en-US"/>
        </w:rPr>
        <w:t>East</w:t>
      </w:r>
      <w:r w:rsidRPr="09885D44" w:rsidR="45FD1925">
        <w:rPr>
          <w:lang w:val="en-US"/>
        </w:rPr>
        <w:t>.</w:t>
      </w:r>
      <w:r w:rsidRPr="09885D44" w:rsidR="00D677A4">
        <w:rPr>
          <w:lang w:val="en-US"/>
        </w:rPr>
        <w:t xml:space="preserve">  </w:t>
      </w:r>
      <w:r w:rsidRPr="09885D44" w:rsidR="00D677A4">
        <w:rPr>
          <w:lang w:val="en-US"/>
        </w:rPr>
        <w:t xml:space="preserve">Its product range includes a wide variety of access platforms and </w:t>
      </w:r>
      <w:bookmarkStart w:name="_Int_O3jP3PqH" w:id="16"/>
      <w:r w:rsidRPr="09885D44" w:rsidR="00D677A4">
        <w:rPr>
          <w:lang w:val="en-US"/>
        </w:rPr>
        <w:t>steps</w:t>
      </w:r>
      <w:bookmarkEnd w:id="16"/>
      <w:r w:rsidRPr="09885D44" w:rsidR="00D677A4">
        <w:rPr>
          <w:lang w:val="en-US"/>
        </w:rPr>
        <w:t xml:space="preserve"> and a range of ground support equipment developed specifically for the aviation industry</w:t>
      </w:r>
      <w:r w:rsidRPr="09885D44" w:rsidR="00D677A4">
        <w:rPr>
          <w:lang w:val="en-US"/>
        </w:rPr>
        <w:t xml:space="preserve">.  </w:t>
      </w:r>
      <w:r w:rsidRPr="09885D44" w:rsidR="00D677A4">
        <w:rPr>
          <w:lang w:val="en-US"/>
        </w:rPr>
        <w:t>Semmco</w:t>
      </w:r>
      <w:r w:rsidRPr="09885D44" w:rsidR="00D677A4">
        <w:rPr>
          <w:lang w:val="en-US"/>
        </w:rPr>
        <w:t xml:space="preserve"> also provides a comprehensive bespoke design process for those companies requiring unique access </w:t>
      </w:r>
      <w:r w:rsidRPr="09885D44" w:rsidR="00D677A4">
        <w:rPr>
          <w:lang w:val="en-US"/>
        </w:rPr>
        <w:t>solutions</w:t>
      </w:r>
      <w:r w:rsidRPr="09885D44" w:rsidR="00D677A4">
        <w:rPr>
          <w:lang w:val="en-US"/>
        </w:rPr>
        <w:t>.</w:t>
      </w:r>
    </w:p>
    <w:p w:rsidR="00D677A4" w:rsidP="4A86D3BB" w:rsidRDefault="00D677A4" w14:paraId="36DBCBFE" w14:textId="4799EC23">
      <w:pPr>
        <w:rPr>
          <w:lang w:val="en-US"/>
        </w:rPr>
      </w:pPr>
      <w:r w:rsidRPr="5EC45991" w:rsidR="00D677A4">
        <w:rPr>
          <w:lang w:val="en-US"/>
        </w:rPr>
        <w:t>Semmco</w:t>
      </w:r>
      <w:r w:rsidRPr="5EC45991" w:rsidR="00D677A4">
        <w:rPr>
          <w:lang w:val="en-US"/>
        </w:rPr>
        <w:t xml:space="preserve"> was </w:t>
      </w:r>
      <w:r w:rsidRPr="5EC45991" w:rsidR="00D677A4">
        <w:rPr>
          <w:lang w:val="en-US"/>
        </w:rPr>
        <w:t>acquired</w:t>
      </w:r>
      <w:r w:rsidRPr="5EC45991" w:rsidR="00D677A4">
        <w:rPr>
          <w:lang w:val="en-US"/>
        </w:rPr>
        <w:t xml:space="preserve"> by the</w:t>
      </w:r>
      <w:r w:rsidRPr="5EC45991" w:rsidR="2E50DD94">
        <w:rPr>
          <w:lang w:val="en-US"/>
        </w:rPr>
        <w:t xml:space="preserve"> HAKI</w:t>
      </w:r>
      <w:r w:rsidRPr="5EC45991" w:rsidR="00D677A4">
        <w:rPr>
          <w:lang w:val="en-US"/>
        </w:rPr>
        <w:t xml:space="preserve"> Safety Group in 2024 and XXXX</w:t>
      </w:r>
    </w:p>
    <w:p w:rsidR="1AEE7568" w:rsidP="4A86D3BB" w:rsidRDefault="1AEE7568" w14:paraId="39C4BC30" w14:textId="7A3CDC11">
      <w:pPr>
        <w:rPr>
          <w:rFonts w:ascii="Aptos" w:hAnsi="Aptos" w:eastAsia="Aptos" w:cs="Aptos"/>
          <w:color w:val="000000" w:themeColor="text1"/>
          <w:lang w:val="en-US"/>
        </w:rPr>
      </w:pPr>
      <w:r w:rsidRPr="4A86D3BB">
        <w:rPr>
          <w:rFonts w:ascii="Aptos" w:hAnsi="Aptos" w:eastAsia="Aptos" w:cs="Aptos"/>
          <w:b/>
          <w:bCs/>
          <w:color w:val="000000" w:themeColor="text1"/>
        </w:rPr>
        <w:t>For further editorial information contact:</w:t>
      </w:r>
    </w:p>
    <w:p w:rsidR="1AEE7568" w:rsidP="4A86D3BB" w:rsidRDefault="1AEE7568" w14:paraId="7BA3F9D0" w14:textId="2FBE091D">
      <w:pPr>
        <w:rPr>
          <w:rFonts w:ascii="Aptos" w:hAnsi="Aptos" w:eastAsia="Aptos" w:cs="Aptos"/>
          <w:color w:val="000000" w:themeColor="text1"/>
          <w:lang w:val="en-US"/>
        </w:rPr>
      </w:pPr>
      <w:r w:rsidRPr="4A86D3BB">
        <w:rPr>
          <w:rFonts w:ascii="Aptos" w:hAnsi="Aptos" w:eastAsia="Aptos" w:cs="Aptos"/>
          <w:b/>
          <w:bCs/>
          <w:color w:val="000000" w:themeColor="text1"/>
        </w:rPr>
        <w:t xml:space="preserve">Ian Clay: </w:t>
      </w:r>
      <w:hyperlink r:id="rId13">
        <w:r w:rsidRPr="4A86D3BB">
          <w:rPr>
            <w:rStyle w:val="Hyperlink"/>
            <w:rFonts w:ascii="Aptos" w:hAnsi="Aptos" w:eastAsia="Aptos" w:cs="Aptos"/>
            <w:b/>
            <w:bCs/>
          </w:rPr>
          <w:t>ian@clayanddaughter.com</w:t>
        </w:r>
      </w:hyperlink>
      <w:r w:rsidRPr="4A86D3BB">
        <w:rPr>
          <w:rFonts w:ascii="Aptos" w:hAnsi="Aptos" w:eastAsia="Aptos" w:cs="Aptos"/>
          <w:b/>
          <w:bCs/>
          <w:color w:val="000000" w:themeColor="text1"/>
        </w:rPr>
        <w:t xml:space="preserve"> - 07944939164</w:t>
      </w:r>
    </w:p>
    <w:p w:rsidR="4A86D3BB" w:rsidP="4A86D3BB" w:rsidRDefault="4A86D3BB" w14:paraId="15777C8A" w14:textId="00008150">
      <w:pPr>
        <w:rPr>
          <w:lang w:val="en-US"/>
        </w:rPr>
      </w:pPr>
    </w:p>
    <w:p w:rsidRPr="00D677A4" w:rsidR="0042529C" w:rsidRDefault="0042529C" w14:paraId="39043A70" w14:textId="77777777">
      <w:pPr>
        <w:rPr>
          <w:lang w:val="en-US"/>
        </w:rPr>
      </w:pPr>
    </w:p>
    <w:sectPr w:rsidRPr="00D677A4" w:rsidR="0042529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E1MPBWWgaGHqx" int2:id="xs4LAALc">
      <int2:state int2:value="Rejected" int2:type="spell"/>
    </int2:textHash>
    <int2:textHash int2:hashCode="PbuV4j+3prOYxw" int2:id="zAFpQbwo">
      <int2:state int2:value="Rejected" int2:type="spell"/>
    </int2:textHash>
    <int2:textHash int2:hashCode="XidzdozJYRGAEP" int2:id="gAtXW8ht">
      <int2:state int2:value="Rejected" int2:type="spell"/>
    </int2:textHash>
    <int2:textHash int2:hashCode="u4UU74J/Q4WcDv" int2:id="wshgotxt">
      <int2:state int2:value="Rejected" int2:type="spell"/>
    </int2:textHash>
    <int2:bookmark int2:bookmarkName="_Int_O3jP3PqH" int2:invalidationBookmarkName="" int2:hashCode="ZXiRLqvE67KtyC" int2:id="UPE7BHjY">
      <int2:state int2:value="Rejected" int2:type="gram"/>
    </int2:bookmark>
  </int2:observations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97"/>
    <w:rsid w:val="00004556"/>
    <w:rsid w:val="000420F0"/>
    <w:rsid w:val="00044036"/>
    <w:rsid w:val="0006474A"/>
    <w:rsid w:val="0007553A"/>
    <w:rsid w:val="00132150"/>
    <w:rsid w:val="00163EB2"/>
    <w:rsid w:val="00173059"/>
    <w:rsid w:val="00173A9C"/>
    <w:rsid w:val="001E5C1D"/>
    <w:rsid w:val="001F3708"/>
    <w:rsid w:val="001F7400"/>
    <w:rsid w:val="00201709"/>
    <w:rsid w:val="00237EDA"/>
    <w:rsid w:val="002604A8"/>
    <w:rsid w:val="002D769C"/>
    <w:rsid w:val="00307387"/>
    <w:rsid w:val="00336507"/>
    <w:rsid w:val="00336FE1"/>
    <w:rsid w:val="00345C6A"/>
    <w:rsid w:val="00370696"/>
    <w:rsid w:val="00376A99"/>
    <w:rsid w:val="003C233B"/>
    <w:rsid w:val="003D2ACC"/>
    <w:rsid w:val="003F204E"/>
    <w:rsid w:val="004067E3"/>
    <w:rsid w:val="0042529C"/>
    <w:rsid w:val="00442000"/>
    <w:rsid w:val="00450E46"/>
    <w:rsid w:val="00470B55"/>
    <w:rsid w:val="004B5B9F"/>
    <w:rsid w:val="004D542C"/>
    <w:rsid w:val="004E6675"/>
    <w:rsid w:val="00510FE7"/>
    <w:rsid w:val="00575AC6"/>
    <w:rsid w:val="00582095"/>
    <w:rsid w:val="00595559"/>
    <w:rsid w:val="005B0795"/>
    <w:rsid w:val="005F54F4"/>
    <w:rsid w:val="005F65B3"/>
    <w:rsid w:val="00647C4B"/>
    <w:rsid w:val="00657412"/>
    <w:rsid w:val="006A453D"/>
    <w:rsid w:val="006A6D19"/>
    <w:rsid w:val="006C55D3"/>
    <w:rsid w:val="006E6556"/>
    <w:rsid w:val="00762097"/>
    <w:rsid w:val="00791EF7"/>
    <w:rsid w:val="00871611"/>
    <w:rsid w:val="0089335E"/>
    <w:rsid w:val="008A3DA4"/>
    <w:rsid w:val="008B22D9"/>
    <w:rsid w:val="008D42B3"/>
    <w:rsid w:val="008F1E6A"/>
    <w:rsid w:val="008F67D8"/>
    <w:rsid w:val="00930230"/>
    <w:rsid w:val="00935F71"/>
    <w:rsid w:val="00997EA5"/>
    <w:rsid w:val="009B52F0"/>
    <w:rsid w:val="00A01A47"/>
    <w:rsid w:val="00A239D8"/>
    <w:rsid w:val="00A3493A"/>
    <w:rsid w:val="00A713BD"/>
    <w:rsid w:val="00AF2339"/>
    <w:rsid w:val="00B25815"/>
    <w:rsid w:val="00BB09AF"/>
    <w:rsid w:val="00BF2EB7"/>
    <w:rsid w:val="00C00A38"/>
    <w:rsid w:val="00C03158"/>
    <w:rsid w:val="00C06861"/>
    <w:rsid w:val="00C31573"/>
    <w:rsid w:val="00C441E5"/>
    <w:rsid w:val="00C4712A"/>
    <w:rsid w:val="00C95C11"/>
    <w:rsid w:val="00CB25B2"/>
    <w:rsid w:val="00D02ECC"/>
    <w:rsid w:val="00D04371"/>
    <w:rsid w:val="00D132FD"/>
    <w:rsid w:val="00D162EB"/>
    <w:rsid w:val="00D5633A"/>
    <w:rsid w:val="00D677A4"/>
    <w:rsid w:val="00D80773"/>
    <w:rsid w:val="00D819A9"/>
    <w:rsid w:val="00DB57B6"/>
    <w:rsid w:val="00DD47D8"/>
    <w:rsid w:val="00DD6E30"/>
    <w:rsid w:val="00DE03CB"/>
    <w:rsid w:val="00E43503"/>
    <w:rsid w:val="00E50AB6"/>
    <w:rsid w:val="00E65BB8"/>
    <w:rsid w:val="00E959A2"/>
    <w:rsid w:val="00EE47E3"/>
    <w:rsid w:val="00F00210"/>
    <w:rsid w:val="00F33706"/>
    <w:rsid w:val="00F715E7"/>
    <w:rsid w:val="00F8232D"/>
    <w:rsid w:val="00FB6282"/>
    <w:rsid w:val="00FF40EB"/>
    <w:rsid w:val="00FF4D28"/>
    <w:rsid w:val="014AF25A"/>
    <w:rsid w:val="01BE9F51"/>
    <w:rsid w:val="02D2859B"/>
    <w:rsid w:val="06405E5C"/>
    <w:rsid w:val="0696F3F5"/>
    <w:rsid w:val="0728BDEF"/>
    <w:rsid w:val="07A255C3"/>
    <w:rsid w:val="08A7A3B0"/>
    <w:rsid w:val="09566349"/>
    <w:rsid w:val="09885D44"/>
    <w:rsid w:val="0A537356"/>
    <w:rsid w:val="0ABABD3D"/>
    <w:rsid w:val="0DBF87B5"/>
    <w:rsid w:val="0E74F210"/>
    <w:rsid w:val="11B7D91F"/>
    <w:rsid w:val="126325BB"/>
    <w:rsid w:val="13706503"/>
    <w:rsid w:val="140CF774"/>
    <w:rsid w:val="144543B6"/>
    <w:rsid w:val="167E4C3F"/>
    <w:rsid w:val="17EAA1D7"/>
    <w:rsid w:val="194D8BBA"/>
    <w:rsid w:val="1ACC3608"/>
    <w:rsid w:val="1AEE7568"/>
    <w:rsid w:val="1B39FA3E"/>
    <w:rsid w:val="1B3BF708"/>
    <w:rsid w:val="1CAE3DEC"/>
    <w:rsid w:val="1E328BE5"/>
    <w:rsid w:val="1E5242DA"/>
    <w:rsid w:val="1E9BAF1E"/>
    <w:rsid w:val="1FBAA154"/>
    <w:rsid w:val="20358FD9"/>
    <w:rsid w:val="20AFF7EC"/>
    <w:rsid w:val="20EEC470"/>
    <w:rsid w:val="27C7DD6E"/>
    <w:rsid w:val="29B54F2C"/>
    <w:rsid w:val="29BCB970"/>
    <w:rsid w:val="2ADAE19E"/>
    <w:rsid w:val="2AF6C5CE"/>
    <w:rsid w:val="2B2A5060"/>
    <w:rsid w:val="2D90E8ED"/>
    <w:rsid w:val="2E50DD94"/>
    <w:rsid w:val="317C2D30"/>
    <w:rsid w:val="31F4DBF0"/>
    <w:rsid w:val="32BA95FB"/>
    <w:rsid w:val="372AD92A"/>
    <w:rsid w:val="3B32490C"/>
    <w:rsid w:val="3B40C117"/>
    <w:rsid w:val="3C30EE06"/>
    <w:rsid w:val="40FD4922"/>
    <w:rsid w:val="425591FF"/>
    <w:rsid w:val="45FD1925"/>
    <w:rsid w:val="4967117C"/>
    <w:rsid w:val="4A86D3BB"/>
    <w:rsid w:val="4A9DFCBB"/>
    <w:rsid w:val="4B0B4E17"/>
    <w:rsid w:val="4DAD6BE6"/>
    <w:rsid w:val="4DBA6A0D"/>
    <w:rsid w:val="50D23A7F"/>
    <w:rsid w:val="517B85AE"/>
    <w:rsid w:val="52A2E5A9"/>
    <w:rsid w:val="54CD48DC"/>
    <w:rsid w:val="553B9D5B"/>
    <w:rsid w:val="55BD84FF"/>
    <w:rsid w:val="56B56D6C"/>
    <w:rsid w:val="56E4B47F"/>
    <w:rsid w:val="56F9E78D"/>
    <w:rsid w:val="59AFB1DC"/>
    <w:rsid w:val="5BED1728"/>
    <w:rsid w:val="5C2A2B4F"/>
    <w:rsid w:val="5C871EEB"/>
    <w:rsid w:val="5D555DE3"/>
    <w:rsid w:val="5E529A9B"/>
    <w:rsid w:val="5EC45991"/>
    <w:rsid w:val="5ED0692D"/>
    <w:rsid w:val="6046425B"/>
    <w:rsid w:val="6303F65D"/>
    <w:rsid w:val="635BF0E9"/>
    <w:rsid w:val="64D90783"/>
    <w:rsid w:val="66291B19"/>
    <w:rsid w:val="673BCD0B"/>
    <w:rsid w:val="68EF4B6C"/>
    <w:rsid w:val="68FFF2B3"/>
    <w:rsid w:val="694B10FC"/>
    <w:rsid w:val="6BA07A3D"/>
    <w:rsid w:val="6C09E4BF"/>
    <w:rsid w:val="6C73EE55"/>
    <w:rsid w:val="6CCB7354"/>
    <w:rsid w:val="6E179A01"/>
    <w:rsid w:val="6E25F524"/>
    <w:rsid w:val="6F703438"/>
    <w:rsid w:val="72F988D6"/>
    <w:rsid w:val="73616535"/>
    <w:rsid w:val="73733F87"/>
    <w:rsid w:val="75448D47"/>
    <w:rsid w:val="75FF2E5E"/>
    <w:rsid w:val="76EFAE81"/>
    <w:rsid w:val="788185C0"/>
    <w:rsid w:val="7958930D"/>
    <w:rsid w:val="7B9660A5"/>
    <w:rsid w:val="7CAB2F84"/>
    <w:rsid w:val="7CF6766C"/>
    <w:rsid w:val="7EEC9080"/>
    <w:rsid w:val="7FCC6716"/>
    <w:rsid w:val="7FE9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3594"/>
  <w15:chartTrackingRefBased/>
  <w15:docId w15:val="{582F1FD8-C740-4CC9-A872-98924877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0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620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620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620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6209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6209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6209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6209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6209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62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9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620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62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9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62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2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9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215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1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21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4A86D3B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hyperlink" Target="mailto:ian@clayanddaughter.com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EDF6BE608144496E209E991C37641" ma:contentTypeVersion="16" ma:contentTypeDescription="Create a new document." ma:contentTypeScope="" ma:versionID="6087c08e84f03a426063ee5e59c9f9db">
  <xsd:schema xmlns:xsd="http://www.w3.org/2001/XMLSchema" xmlns:xs="http://www.w3.org/2001/XMLSchema" xmlns:p="http://schemas.microsoft.com/office/2006/metadata/properties" xmlns:ns2="f090cba4-b31d-4a94-9a85-194021de71de" xmlns:ns3="d9786ebc-b5b4-4bbc-82f4-29abe459e1ae" targetNamespace="http://schemas.microsoft.com/office/2006/metadata/properties" ma:root="true" ma:fieldsID="2085667dbe42ceb2c1acc0b0a3973ce9" ns2:_="" ns3:_="">
    <xsd:import namespace="f090cba4-b31d-4a94-9a85-194021de71de"/>
    <xsd:import namespace="d9786ebc-b5b4-4bbc-82f4-29abe459e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0cba4-b31d-4a94-9a85-194021de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bc1d35-92c7-4c11-bcc4-37df43e32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86ebc-b5b4-4bbc-82f4-29abe459e1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8800e9-ce5a-4abc-85ca-87ab3e078a34}" ma:internalName="TaxCatchAll" ma:showField="CatchAllData" ma:web="d9786ebc-b5b4-4bbc-82f4-29abe459e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786ebc-b5b4-4bbc-82f4-29abe459e1ae" xsi:nil="true"/>
    <lcf76f155ced4ddcb4097134ff3c332f xmlns="f090cba4-b31d-4a94-9a85-194021de71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95DBE-6EB9-41AE-BE17-390F35A2D376}"/>
</file>

<file path=customXml/itemProps2.xml><?xml version="1.0" encoding="utf-8"?>
<ds:datastoreItem xmlns:ds="http://schemas.openxmlformats.org/officeDocument/2006/customXml" ds:itemID="{E4DFB867-AAAB-4223-92A3-B43C8CCA6B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DDF556-58FB-4FAA-A087-0190CE7BCD57}">
  <ds:schemaRefs>
    <ds:schemaRef ds:uri="http://schemas.microsoft.com/office/2006/metadata/properties"/>
    <ds:schemaRef ds:uri="http://schemas.microsoft.com/office/infopath/2007/PartnerControls"/>
    <ds:schemaRef ds:uri="d9786ebc-b5b4-4bbc-82f4-29abe459e1ae"/>
    <ds:schemaRef ds:uri="f090cba4-b31d-4a94-9a85-194021de71de"/>
  </ds:schemaRefs>
</ds:datastoreItem>
</file>

<file path=customXml/itemProps4.xml><?xml version="1.0" encoding="utf-8"?>
<ds:datastoreItem xmlns:ds="http://schemas.openxmlformats.org/officeDocument/2006/customXml" ds:itemID="{03870904-6EF1-486A-A6C8-42EC7E10A2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Gillan</dc:creator>
  <cp:keywords/>
  <dc:description/>
  <cp:lastModifiedBy>Amber Smith</cp:lastModifiedBy>
  <cp:revision>5</cp:revision>
  <dcterms:created xsi:type="dcterms:W3CDTF">2025-08-14T20:20:00Z</dcterms:created>
  <dcterms:modified xsi:type="dcterms:W3CDTF">2025-10-30T10:07:35Z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0x0101004CEEDF6BE608144496E209E991C37641</vt:lpwstr>
  </property>
  <property fmtid="{D5CDD505-2E9C-101B-9397-08002B2CF9AE}" pid="3" name="MediaServiceImageTags">
    <vt:lpwstr/>
  </property>
</Properties>
</file>